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-276224</wp:posOffset>
            </wp:positionH>
            <wp:positionV relativeFrom="paragraph">
              <wp:posOffset>0</wp:posOffset>
            </wp:positionV>
            <wp:extent cx="2066925" cy="705485"/>
            <wp:effectExtent b="0" l="0" r="0" t="0"/>
            <wp:wrapSquare wrapText="bothSides" distB="0" distT="0" distL="114300" distR="11430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66925" cy="705485"/>
                    </a:xfrm>
                    <a:prstGeom prst="rect"/>
                    <a:ln/>
                  </pic:spPr>
                </pic:pic>
              </a:graphicData>
            </a:graphic>
          </wp:anchor>
        </w:drawing>
      </w:r>
    </w:p>
    <w:p w:rsidR="00000000" w:rsidDel="00000000" w:rsidP="00000000" w:rsidRDefault="00000000" w:rsidRPr="00000000" w14:paraId="00000002">
      <w:pPr>
        <w:ind w:left="0" w:firstLine="0"/>
        <w:rPr>
          <w:b w:val="1"/>
          <w:color w:val="ff0000"/>
          <w:sz w:val="24"/>
          <w:szCs w:val="24"/>
          <w:u w:val="single"/>
        </w:rPr>
      </w:pPr>
      <w:r w:rsidDel="00000000" w:rsidR="00000000" w:rsidRPr="00000000">
        <w:rPr>
          <w:b w:val="1"/>
          <w:color w:val="ff0000"/>
          <w:sz w:val="24"/>
          <w:szCs w:val="24"/>
          <w:u w:val="single"/>
          <w:rtl w:val="0"/>
        </w:rPr>
        <w:t xml:space="preserve">BIENVENUE AU PLM</w:t>
      </w:r>
    </w:p>
    <w:p w:rsidR="00000000" w:rsidDel="00000000" w:rsidP="00000000" w:rsidRDefault="00000000" w:rsidRPr="00000000" w14:paraId="00000003">
      <w:pPr>
        <w:ind w:left="0" w:firstLine="0"/>
        <w:rPr>
          <w:b w:val="1"/>
          <w:color w:val="ff0000"/>
          <w:sz w:val="24"/>
          <w:szCs w:val="24"/>
          <w:u w:val="single"/>
        </w:rPr>
      </w:pPr>
      <w:r w:rsidDel="00000000" w:rsidR="00000000" w:rsidRPr="00000000">
        <w:rPr>
          <w:b w:val="1"/>
          <w:color w:val="ff0000"/>
          <w:sz w:val="24"/>
          <w:szCs w:val="24"/>
          <w:u w:val="single"/>
          <w:rtl w:val="0"/>
        </w:rPr>
        <w:t xml:space="preserve">COMMENT FONCTIONNE VOTRE ASSOCIATION : LE RÈGLEMENT INTÉRIEUR</w:t>
      </w:r>
    </w:p>
    <w:p w:rsidR="00000000" w:rsidDel="00000000" w:rsidP="00000000" w:rsidRDefault="00000000" w:rsidRPr="00000000" w14:paraId="0000000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1"/>
          <w:i w:val="0"/>
          <w:smallCaps w:val="0"/>
          <w:strike w:val="0"/>
          <w:color w:val="ff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ff0000"/>
          <w:sz w:val="22"/>
          <w:szCs w:val="22"/>
          <w:u w:val="single"/>
          <w:shd w:fill="auto" w:val="clear"/>
          <w:vertAlign w:val="baseline"/>
          <w:rtl w:val="0"/>
        </w:rPr>
        <w:t xml:space="preserve">L’Association</w:t>
      </w:r>
    </w:p>
    <w:p w:rsidR="00000000" w:rsidDel="00000000" w:rsidP="00000000" w:rsidRDefault="00000000" w:rsidRPr="00000000" w14:paraId="00000005">
      <w:pPr>
        <w:spacing w:after="0" w:line="240" w:lineRule="auto"/>
        <w:rPr/>
      </w:pPr>
      <w:r w:rsidDel="00000000" w:rsidR="00000000" w:rsidRPr="00000000">
        <w:rPr>
          <w:rtl w:val="0"/>
        </w:rPr>
        <w:t xml:space="preserve">Le PLM organise les cours accessibles à tous : fitness, pilâtes, danses en ligne, éveil à la danse, danse, modern-jazz, hip-hop, house dance, cirque, handi-cirque.  Il organise aussi des sorties pour chaque activités pour les adhérents seuls ou pour les familles. Il participe à la vie de notre ville (Eaubonne en fête, Un été à Eaubonne, Téléthon, Portes Ouvertes etc.) </w:t>
      </w:r>
    </w:p>
    <w:p w:rsidR="00000000" w:rsidDel="00000000" w:rsidP="00000000" w:rsidRDefault="00000000" w:rsidRPr="00000000" w14:paraId="00000006">
      <w:pPr>
        <w:spacing w:after="0" w:line="240" w:lineRule="auto"/>
        <w:rPr/>
      </w:pPr>
      <w:r w:rsidDel="00000000" w:rsidR="00000000" w:rsidRPr="00000000">
        <w:rPr>
          <w:rtl w:val="0"/>
        </w:rPr>
        <w:t xml:space="preserve">Le PLM est une association gérée uniquement par des bénévoles qui se chargent du fonctionnement, des inscriptions, de la trésorerie, des galas, des sorties, du recrutement des professeurs, des informations et renseignements. Ceux-ci sont à demander par mail (</w:t>
      </w:r>
      <w:hyperlink r:id="rId8">
        <w:r w:rsidDel="00000000" w:rsidR="00000000" w:rsidRPr="00000000">
          <w:rPr>
            <w:color w:val="0563c1"/>
            <w:u w:val="single"/>
            <w:rtl w:val="0"/>
          </w:rPr>
          <w:t xml:space="preserve">plmeaubonne@gmail.com</w:t>
        </w:r>
      </w:hyperlink>
      <w:r w:rsidDel="00000000" w:rsidR="00000000" w:rsidRPr="00000000">
        <w:rPr>
          <w:rtl w:val="0"/>
        </w:rPr>
        <w:t xml:space="preserve">) de préférence,  ou par téléphone </w:t>
      </w:r>
    </w:p>
    <w:p w:rsidR="00000000" w:rsidDel="00000000" w:rsidP="00000000" w:rsidRDefault="00000000" w:rsidRPr="00000000" w14:paraId="00000007">
      <w:pPr>
        <w:spacing w:after="0" w:line="240" w:lineRule="auto"/>
        <w:rPr/>
      </w:pPr>
      <w:r w:rsidDel="00000000" w:rsidR="00000000" w:rsidRPr="00000000">
        <w:rPr>
          <w:rtl w:val="0"/>
        </w:rPr>
        <w:t xml:space="preserve">(07 61 77 69 51). C’est un bénévole qui vous répondra dès que possible. Il n’y a pas de secrétariat permanent.</w:t>
      </w:r>
    </w:p>
    <w:p w:rsidR="00000000" w:rsidDel="00000000" w:rsidP="00000000" w:rsidRDefault="00000000" w:rsidRPr="00000000" w14:paraId="00000008">
      <w:pPr>
        <w:spacing w:after="0" w:line="240" w:lineRule="auto"/>
        <w:rPr/>
      </w:pPr>
      <w:r w:rsidDel="00000000" w:rsidR="00000000" w:rsidRPr="00000000">
        <w:rPr>
          <w:rtl w:val="0"/>
        </w:rPr>
        <w:t xml:space="preserve"> Le PLM bénéficie d’un agrément Jeunesse et Education Populaire. Nous sommes avons le statut d’association « culturelle ».  </w:t>
      </w:r>
    </w:p>
    <w:p w:rsidR="00000000" w:rsidDel="00000000" w:rsidP="00000000" w:rsidRDefault="00000000" w:rsidRPr="00000000" w14:paraId="00000009">
      <w:pPr>
        <w:spacing w:after="0" w:line="240" w:lineRule="auto"/>
        <w:rPr/>
      </w:pPr>
      <w:bookmarkStart w:colFirst="0" w:colLast="0" w:name="_heading=h.1n5e0xb0okkz" w:id="0"/>
      <w:bookmarkEnd w:id="0"/>
      <w:r w:rsidDel="00000000" w:rsidR="00000000" w:rsidRPr="00000000">
        <w:rPr>
          <w:rtl w:val="0"/>
        </w:rPr>
        <w:t xml:space="preserve">Les bénévoles sont élus lors de l’Assemblée Générale. Toute participation est bienvenue. Pour que l’AG soit validée, le quorum est requis. Votre présence ou votre vote, sont essentiels. </w:t>
      </w:r>
    </w:p>
    <w:p w:rsidR="00000000" w:rsidDel="00000000" w:rsidP="00000000" w:rsidRDefault="00000000" w:rsidRPr="00000000" w14:paraId="0000000A">
      <w:pPr>
        <w:spacing w:after="0" w:line="240" w:lineRule="auto"/>
        <w:rPr/>
      </w:pPr>
      <w:r w:rsidDel="00000000" w:rsidR="00000000" w:rsidRPr="00000000">
        <w:rPr>
          <w:rtl w:val="0"/>
        </w:rPr>
        <w:t xml:space="preserve">Les seuls salariés sont vos professeurs  Ils s’occupent des cours, de la pédagogie, des choix artistiques, des chorégraphies pour les spectacles  Ils sont tous diplômés. Ils ne prennent pas d’inscriptions.</w:t>
      </w:r>
    </w:p>
    <w:p w:rsidR="00000000" w:rsidDel="00000000" w:rsidP="00000000" w:rsidRDefault="00000000" w:rsidRPr="00000000" w14:paraId="0000000B">
      <w:pPr>
        <w:spacing w:after="0" w:line="240" w:lineRule="auto"/>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Calibri" w:cs="Calibri" w:eastAsia="Calibri" w:hAnsi="Calibri"/>
          <w:b w:val="1"/>
          <w:i w:val="0"/>
          <w:smallCaps w:val="0"/>
          <w:strike w:val="0"/>
          <w:color w:val="ff0000"/>
          <w:sz w:val="22"/>
          <w:szCs w:val="22"/>
          <w:u w:val="single"/>
          <w:shd w:fill="auto" w:val="clear"/>
          <w:vertAlign w:val="baseline"/>
        </w:rPr>
      </w:pPr>
      <w:r w:rsidDel="00000000" w:rsidR="00000000" w:rsidRPr="00000000">
        <w:rPr>
          <w:rFonts w:ascii="Calibri" w:cs="Calibri" w:eastAsia="Calibri" w:hAnsi="Calibri"/>
          <w:b w:val="1"/>
          <w:i w:val="0"/>
          <w:smallCaps w:val="0"/>
          <w:strike w:val="0"/>
          <w:color w:val="ff0000"/>
          <w:sz w:val="22"/>
          <w:szCs w:val="22"/>
          <w:u w:val="single"/>
          <w:shd w:fill="auto" w:val="clear"/>
          <w:vertAlign w:val="baseline"/>
          <w:rtl w:val="0"/>
        </w:rPr>
        <w:t xml:space="preserve">Les inscriptions </w:t>
      </w:r>
    </w:p>
    <w:p w:rsidR="00000000" w:rsidDel="00000000" w:rsidP="00000000" w:rsidRDefault="00000000" w:rsidRPr="00000000" w14:paraId="0000000D">
      <w:pPr>
        <w:spacing w:after="0" w:line="240" w:lineRule="auto"/>
        <w:rPr/>
      </w:pPr>
      <w:r w:rsidDel="00000000" w:rsidR="00000000" w:rsidRPr="00000000">
        <w:rPr>
          <w:rtl w:val="0"/>
        </w:rPr>
        <w:t xml:space="preserve">Elles se font au Forum des Associations, début septembre et au plus tard fin octobre, s’il reste des places.  Il n’y a pas d’inscriptions en cours d’année. Il n’y a pas de cours d’essai, mais le PLM n’encaisse les règlements qu’après 3 semaines de cours. Il n’y a pas de remboursements en cours d’année. Le PLM accepte les chèques vacances, ANCV, et les coupons sport. Jusqu’en décembre, le PLM peut fournir sur demande une facture.</w:t>
      </w:r>
    </w:p>
    <w:p w:rsidR="00000000" w:rsidDel="00000000" w:rsidP="00000000" w:rsidRDefault="00000000" w:rsidRPr="00000000" w14:paraId="0000000E">
      <w:pPr>
        <w:spacing w:after="0" w:line="240" w:lineRule="auto"/>
        <w:rPr/>
      </w:pPr>
      <w:r w:rsidDel="00000000" w:rsidR="00000000" w:rsidRPr="00000000">
        <w:rPr>
          <w:rtl w:val="0"/>
        </w:rPr>
        <w:t xml:space="preserve">Il n’y a ni inscriptions ni réinscriptions aux cours : contactez le PLM dans tous les cas.</w:t>
      </w:r>
    </w:p>
    <w:p w:rsidR="00000000" w:rsidDel="00000000" w:rsidP="00000000" w:rsidRDefault="00000000" w:rsidRPr="00000000" w14:paraId="0000000F">
      <w:pPr>
        <w:spacing w:after="0" w:line="240" w:lineRule="auto"/>
        <w:rPr/>
      </w:pPr>
      <w:r w:rsidDel="00000000" w:rsidR="00000000" w:rsidRPr="00000000">
        <w:rPr>
          <w:rtl w:val="0"/>
        </w:rPr>
        <w:t xml:space="preserve">Les </w:t>
      </w:r>
      <w:r w:rsidDel="00000000" w:rsidR="00000000" w:rsidRPr="00000000">
        <w:rPr>
          <w:rtl w:val="0"/>
        </w:rPr>
        <w:t xml:space="preserve">réinscriptions</w:t>
      </w:r>
      <w:r w:rsidDel="00000000" w:rsidR="00000000" w:rsidRPr="00000000">
        <w:rPr>
          <w:rtl w:val="0"/>
        </w:rPr>
        <w:t xml:space="preserve"> se font à partir de la mi-juin, jusqu’à fin août, en ligne. Le PLM fournit une aide, en juin. Le PLM peut refuser les dossiers non conformes :  pas de nouvelle inscription (même dans la famille), respect de la classe d’âge.</w:t>
      </w:r>
    </w:p>
    <w:p w:rsidR="00000000" w:rsidDel="00000000" w:rsidP="00000000" w:rsidRDefault="00000000" w:rsidRPr="00000000" w14:paraId="00000010">
      <w:pPr>
        <w:spacing w:after="0" w:line="240" w:lineRule="auto"/>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Calibri" w:cs="Calibri" w:eastAsia="Calibri" w:hAnsi="Calibri"/>
          <w:b w:val="1"/>
          <w:i w:val="0"/>
          <w:smallCaps w:val="0"/>
          <w:strike w:val="0"/>
          <w:color w:val="ff0000"/>
          <w:sz w:val="22"/>
          <w:szCs w:val="22"/>
          <w:u w:val="single"/>
          <w:shd w:fill="auto" w:val="clear"/>
          <w:vertAlign w:val="baseline"/>
        </w:rPr>
      </w:pPr>
      <w:r w:rsidDel="00000000" w:rsidR="00000000" w:rsidRPr="00000000">
        <w:rPr>
          <w:rFonts w:ascii="Calibri" w:cs="Calibri" w:eastAsia="Calibri" w:hAnsi="Calibri"/>
          <w:b w:val="1"/>
          <w:i w:val="0"/>
          <w:smallCaps w:val="0"/>
          <w:strike w:val="0"/>
          <w:color w:val="ff0000"/>
          <w:sz w:val="22"/>
          <w:szCs w:val="22"/>
          <w:u w:val="single"/>
          <w:shd w:fill="auto" w:val="clear"/>
          <w:vertAlign w:val="baseline"/>
          <w:rtl w:val="0"/>
        </w:rPr>
        <w:t xml:space="preserve">Votre année au PLM</w:t>
      </w:r>
    </w:p>
    <w:p w:rsidR="00000000" w:rsidDel="00000000" w:rsidP="00000000" w:rsidRDefault="00000000" w:rsidRPr="00000000" w14:paraId="00000012">
      <w:pPr>
        <w:spacing w:after="0" w:line="240" w:lineRule="auto"/>
        <w:rPr/>
      </w:pPr>
      <w:r w:rsidDel="00000000" w:rsidR="00000000" w:rsidRPr="00000000">
        <w:rPr>
          <w:rtl w:val="0"/>
        </w:rPr>
        <w:t xml:space="preserve">L’essentiel à savoir (horaires, tarifs) est indiqué sur la plaquette toujours disponible  Notre site internet, plus complet (photos, informations, vos professeurs, actualités) est mis à jour régulièrement (www.plmeaubonne.fr) ainsi que nos comptes Facebook et Instagram. Les informations importantes et ponctuelles sont envoyées prioritairement par mail. Si un retour « papier » est demandé (participation spectacle ou sortie), merci de le compléter en totalité et de respecter les dates indiquées de retour à la boîte aux lettres, 19 avenue George V. Pour toutes les activités, il est demandé d’avoir un comportement correct envers tous et de respecter les consignes d’utilisation des salles.</w:t>
      </w:r>
    </w:p>
    <w:p w:rsidR="00000000" w:rsidDel="00000000" w:rsidP="00000000" w:rsidRDefault="00000000" w:rsidRPr="00000000" w14:paraId="00000013">
      <w:pPr>
        <w:spacing w:after="0" w:line="240" w:lineRule="auto"/>
        <w:rPr/>
      </w:pPr>
      <w:r w:rsidDel="00000000" w:rsidR="00000000" w:rsidRPr="00000000">
        <w:rPr>
          <w:rtl w:val="0"/>
        </w:rPr>
        <w:t xml:space="preserve">Cours fitness et pilâtes : vous devez toujours avoir la carte d’adhérent sur vous. Il est demandé de venir au cours avec la tenue adaptée. Une paire de chaussures propres est obligatoire, les autres restent à l’extérieur de la salle.  Du matériel individuel est mis à disposition par l’Association : il est à la charge des adhérents utilisateurs de le remettre correctement à sa place. </w:t>
      </w:r>
    </w:p>
    <w:p w:rsidR="00000000" w:rsidDel="00000000" w:rsidP="00000000" w:rsidRDefault="00000000" w:rsidRPr="00000000" w14:paraId="00000014">
      <w:pPr>
        <w:spacing w:after="0" w:line="240" w:lineRule="auto"/>
        <w:rPr/>
      </w:pPr>
      <w:r w:rsidDel="00000000" w:rsidR="00000000" w:rsidRPr="00000000">
        <w:rPr>
          <w:rtl w:val="0"/>
        </w:rPr>
        <w:t xml:space="preserve">Le PLM est assuré en tant qu’association, mais il est de la responsabilité des adhérents d’être assuré pour les activités pratiquées au PLM .</w:t>
      </w:r>
    </w:p>
    <w:p w:rsidR="00000000" w:rsidDel="00000000" w:rsidP="00000000" w:rsidRDefault="00000000" w:rsidRPr="00000000" w14:paraId="00000015">
      <w:pPr>
        <w:spacing w:after="0" w:line="240" w:lineRule="auto"/>
        <w:rPr/>
      </w:pPr>
      <w:r w:rsidDel="00000000" w:rsidR="00000000" w:rsidRPr="00000000">
        <w:rPr>
          <w:rtl w:val="0"/>
        </w:rPr>
        <w:t xml:space="preserve"> En cas d’absence imprévue d’un professeur, le PLM vous avertit par SMS, dans la mesure des possibilités des bénévoles. Pour les adultes, vous </w:t>
      </w:r>
      <w:r w:rsidDel="00000000" w:rsidR="00000000" w:rsidRPr="00000000">
        <w:rPr>
          <w:rtl w:val="0"/>
        </w:rPr>
        <w:t xml:space="preserve">renseignerez</w:t>
      </w:r>
      <w:r w:rsidDel="00000000" w:rsidR="00000000" w:rsidRPr="00000000">
        <w:rPr>
          <w:rtl w:val="0"/>
        </w:rPr>
        <w:t xml:space="preserve"> lisiblement les listes mises à disposition en octobre. Ne pas rappeler les numéros qui vous contactent, ce sont des numéros personnels. Pour toute demande, plmeaubonne@gmail.com ou 07 61 77 69 51.</w:t>
      </w:r>
    </w:p>
    <w:p w:rsidR="00000000" w:rsidDel="00000000" w:rsidP="00000000" w:rsidRDefault="00000000" w:rsidRPr="00000000" w14:paraId="00000016">
      <w:pPr>
        <w:spacing w:after="0" w:line="240" w:lineRule="auto"/>
        <w:rPr/>
      </w:pPr>
      <w:r w:rsidDel="00000000" w:rsidR="00000000" w:rsidRPr="00000000">
        <w:rPr>
          <w:rtl w:val="0"/>
        </w:rPr>
        <w:t xml:space="preserve">Si un spectacle est prévu en fin d’année, l’assiduité et le bon comportement des jeunes conditionneront leur participation.</w:t>
      </w:r>
    </w:p>
    <w:p w:rsidR="00000000" w:rsidDel="00000000" w:rsidP="00000000" w:rsidRDefault="00000000" w:rsidRPr="00000000" w14:paraId="00000017">
      <w:pPr>
        <w:spacing w:after="0" w:line="240" w:lineRule="auto"/>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Calibri" w:cs="Calibri" w:eastAsia="Calibri" w:hAnsi="Calibri"/>
          <w:b w:val="1"/>
          <w:i w:val="0"/>
          <w:smallCaps w:val="0"/>
          <w:strike w:val="0"/>
          <w:color w:val="ff0000"/>
          <w:sz w:val="22"/>
          <w:szCs w:val="22"/>
          <w:u w:val="single"/>
          <w:shd w:fill="auto" w:val="clear"/>
          <w:vertAlign w:val="baseline"/>
        </w:rPr>
      </w:pPr>
      <w:r w:rsidDel="00000000" w:rsidR="00000000" w:rsidRPr="00000000">
        <w:rPr>
          <w:rFonts w:ascii="Calibri" w:cs="Calibri" w:eastAsia="Calibri" w:hAnsi="Calibri"/>
          <w:b w:val="1"/>
          <w:i w:val="0"/>
          <w:smallCaps w:val="0"/>
          <w:strike w:val="0"/>
          <w:color w:val="ff0000"/>
          <w:sz w:val="22"/>
          <w:szCs w:val="22"/>
          <w:u w:val="single"/>
          <w:shd w:fill="auto" w:val="clear"/>
          <w:vertAlign w:val="baseline"/>
          <w:rtl w:val="0"/>
        </w:rPr>
        <w:t xml:space="preserve">Les Bonus </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 coût des costumes pour les spectacles est pris en charge par le PLM ; les entrées sont à 2€ par personne, gratuites pour les moins de 6 ans.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l’Orange Bleue *(OB*) tous les danseurs et circassiens bénéficient du tarif réduit « solo » pour tous les spectacles et  séances de </w:t>
      </w:r>
      <w:r w:rsidDel="00000000" w:rsidR="00000000" w:rsidRPr="00000000">
        <w:rPr>
          <w:rtl w:val="0"/>
        </w:rPr>
        <w:t xml:space="preserve">cinéma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Le signaler à la caisse de l’OB*.</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 PLM organise des sorties et participe à leur coût : prise en charge du transport, négociation des prix des entrées, tarif de groupe pour les familles pour les sorties à l’OB*organisées par le PLM. Des documents « papier » sont distribués aux cours, à rendre aux dates indiquées. Un rappel par mail ou SMS peut être fait.</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 PLM vous fait bénéficier de son  partenariat avec Intersport. Grâce à votre carte « partenaire » vous avez une remise de 20% sur le matériel de sport.</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76" w:right="0" w:firstLine="0"/>
        <w:jc w:val="left"/>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76" w:right="0" w:firstLine="0"/>
        <w:jc w:val="left"/>
        <w:rPr/>
      </w:pPr>
      <w:r w:rsidDel="00000000" w:rsidR="00000000" w:rsidRPr="00000000">
        <w:rPr>
          <w:rtl w:val="0"/>
        </w:rPr>
      </w:r>
    </w:p>
    <w:p w:rsidR="00000000" w:rsidDel="00000000" w:rsidP="00000000" w:rsidRDefault="00000000" w:rsidRPr="00000000" w14:paraId="0000001F">
      <w:pPr>
        <w:rPr>
          <w:b w:val="1"/>
          <w:sz w:val="24"/>
          <w:szCs w:val="24"/>
        </w:rPr>
      </w:pPr>
      <w:r w:rsidDel="00000000" w:rsidR="00000000" w:rsidRPr="00000000">
        <w:rPr>
          <w:rtl w:val="0"/>
        </w:rPr>
      </w:r>
    </w:p>
    <w:p w:rsidR="00000000" w:rsidDel="00000000" w:rsidP="00000000" w:rsidRDefault="00000000" w:rsidRPr="00000000" w14:paraId="00000020">
      <w:pPr>
        <w:rPr>
          <w:b w:val="1"/>
          <w:sz w:val="24"/>
          <w:szCs w:val="24"/>
        </w:rPr>
      </w:pPr>
      <w:r w:rsidDel="00000000" w:rsidR="00000000" w:rsidRPr="00000000">
        <w:rPr>
          <w:rtl w:val="0"/>
        </w:rPr>
      </w:r>
    </w:p>
    <w:p w:rsidR="00000000" w:rsidDel="00000000" w:rsidP="00000000" w:rsidRDefault="00000000" w:rsidRPr="00000000" w14:paraId="00000021">
      <w:pPr>
        <w:rPr>
          <w:b w:val="1"/>
          <w:sz w:val="24"/>
          <w:szCs w:val="24"/>
        </w:rPr>
      </w:pPr>
      <w:r w:rsidDel="00000000" w:rsidR="00000000" w:rsidRPr="00000000">
        <w:rPr>
          <w:b w:val="1"/>
          <w:sz w:val="24"/>
          <w:szCs w:val="24"/>
        </w:rPr>
        <w:drawing>
          <wp:anchor allowOverlap="1" behindDoc="0" distB="0" distT="0" distL="114300" distR="114300" hidden="0" layoutInCell="1" locked="0" relativeHeight="0" simplePos="0">
            <wp:simplePos x="0" y="0"/>
            <wp:positionH relativeFrom="margin">
              <wp:posOffset>1908338</wp:posOffset>
            </wp:positionH>
            <wp:positionV relativeFrom="margin">
              <wp:posOffset>962025</wp:posOffset>
            </wp:positionV>
            <wp:extent cx="2828925" cy="966470"/>
            <wp:effectExtent b="0" l="0" r="0" t="0"/>
            <wp:wrapSquare wrapText="bothSides" distB="0" distT="0" distL="114300" distR="114300"/>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828925" cy="966470"/>
                    </a:xfrm>
                    <a:prstGeom prst="rect"/>
                    <a:ln/>
                  </pic:spPr>
                </pic:pic>
              </a:graphicData>
            </a:graphic>
          </wp:anchor>
        </w:drawing>
      </w:r>
      <w:r w:rsidDel="00000000" w:rsidR="00000000" w:rsidRPr="00000000">
        <w:rPr>
          <w:rtl w:val="0"/>
        </w:rPr>
      </w:r>
    </w:p>
    <w:p w:rsidR="00000000" w:rsidDel="00000000" w:rsidP="00000000" w:rsidRDefault="00000000" w:rsidRPr="00000000" w14:paraId="00000022">
      <w:pPr>
        <w:rPr>
          <w:b w:val="1"/>
          <w:sz w:val="24"/>
          <w:szCs w:val="24"/>
        </w:rPr>
      </w:pPr>
      <w:r w:rsidDel="00000000" w:rsidR="00000000" w:rsidRPr="00000000">
        <w:rPr>
          <w:rtl w:val="0"/>
        </w:rPr>
      </w:r>
    </w:p>
    <w:p w:rsidR="00000000" w:rsidDel="00000000" w:rsidP="00000000" w:rsidRDefault="00000000" w:rsidRPr="00000000" w14:paraId="00000023">
      <w:pPr>
        <w:rPr>
          <w:b w:val="1"/>
          <w:sz w:val="24"/>
          <w:szCs w:val="24"/>
        </w:rPr>
      </w:pPr>
      <w:r w:rsidDel="00000000" w:rsidR="00000000" w:rsidRPr="00000000">
        <w:rPr>
          <w:rtl w:val="0"/>
        </w:rPr>
      </w:r>
    </w:p>
    <w:p w:rsidR="00000000" w:rsidDel="00000000" w:rsidP="00000000" w:rsidRDefault="00000000" w:rsidRPr="00000000" w14:paraId="00000024">
      <w:pPr>
        <w:rPr>
          <w:b w:val="1"/>
          <w:sz w:val="24"/>
          <w:szCs w:val="24"/>
        </w:rPr>
      </w:pPr>
      <w:r w:rsidDel="00000000" w:rsidR="00000000" w:rsidRPr="00000000">
        <w:rPr>
          <w:rtl w:val="0"/>
        </w:rPr>
      </w:r>
    </w:p>
    <w:p w:rsidR="00000000" w:rsidDel="00000000" w:rsidP="00000000" w:rsidRDefault="00000000" w:rsidRPr="00000000" w14:paraId="00000025">
      <w:pPr>
        <w:jc w:val="center"/>
        <w:rPr>
          <w:sz w:val="36"/>
          <w:szCs w:val="36"/>
          <w:u w:val="single"/>
        </w:rPr>
      </w:pPr>
      <w:r w:rsidDel="00000000" w:rsidR="00000000" w:rsidRPr="00000000">
        <w:rPr>
          <w:sz w:val="36"/>
          <w:szCs w:val="36"/>
          <w:u w:val="single"/>
          <w:rtl w:val="0"/>
        </w:rPr>
        <w:t xml:space="preserve">Règlement intérieur, résumé.</w:t>
      </w:r>
    </w:p>
    <w:p w:rsidR="00000000" w:rsidDel="00000000" w:rsidP="00000000" w:rsidRDefault="00000000" w:rsidRPr="00000000" w14:paraId="00000026">
      <w:pPr>
        <w:rPr>
          <w:sz w:val="28"/>
          <w:szCs w:val="28"/>
        </w:rPr>
      </w:pPr>
      <w:r w:rsidDel="00000000" w:rsidR="00000000" w:rsidRPr="00000000">
        <w:rPr>
          <w:sz w:val="28"/>
          <w:szCs w:val="28"/>
          <w:rtl w:val="0"/>
        </w:rPr>
        <w:t xml:space="preserve">Ne sont acceptés en cours que les adhérents à jour de leur cotisation, et se présentant au cours correspondant à leur inscription, exclusivement.</w:t>
      </w:r>
    </w:p>
    <w:p w:rsidR="00000000" w:rsidDel="00000000" w:rsidP="00000000" w:rsidRDefault="00000000" w:rsidRPr="00000000" w14:paraId="00000027">
      <w:pPr>
        <w:rPr>
          <w:sz w:val="28"/>
          <w:szCs w:val="28"/>
        </w:rPr>
      </w:pPr>
      <w:r w:rsidDel="00000000" w:rsidR="00000000" w:rsidRPr="00000000">
        <w:rPr>
          <w:sz w:val="28"/>
          <w:szCs w:val="28"/>
          <w:rtl w:val="0"/>
        </w:rPr>
        <w:t xml:space="preserve">Les adhérents ont toujours leur carte d’adhérent sur eux.</w:t>
      </w:r>
    </w:p>
    <w:p w:rsidR="00000000" w:rsidDel="00000000" w:rsidP="00000000" w:rsidRDefault="00000000" w:rsidRPr="00000000" w14:paraId="00000028">
      <w:pPr>
        <w:rPr>
          <w:sz w:val="28"/>
          <w:szCs w:val="28"/>
        </w:rPr>
      </w:pPr>
      <w:r w:rsidDel="00000000" w:rsidR="00000000" w:rsidRPr="00000000">
        <w:rPr>
          <w:sz w:val="28"/>
          <w:szCs w:val="28"/>
          <w:rtl w:val="0"/>
        </w:rPr>
        <w:t xml:space="preserve">Il est de la responsabilité des adhérents de s’assurer pour la pratique des activités au PLM.</w:t>
      </w:r>
    </w:p>
    <w:p w:rsidR="00000000" w:rsidDel="00000000" w:rsidP="00000000" w:rsidRDefault="00000000" w:rsidRPr="00000000" w14:paraId="00000029">
      <w:pPr>
        <w:rPr>
          <w:sz w:val="28"/>
          <w:szCs w:val="28"/>
        </w:rPr>
      </w:pPr>
      <w:r w:rsidDel="00000000" w:rsidR="00000000" w:rsidRPr="00000000">
        <w:rPr>
          <w:sz w:val="28"/>
          <w:szCs w:val="28"/>
          <w:rtl w:val="0"/>
        </w:rPr>
        <w:t xml:space="preserve">Les adhérents sont équipés de chaussures propres, les chaussures pour l’extérieur sont laissées à l’entrée de la salle. Les adhérents ont une attitude respectueuse de tous. Ils s’engagent à respecter aussi les lieux mis à disposition par la ville.</w:t>
      </w:r>
    </w:p>
    <w:p w:rsidR="00000000" w:rsidDel="00000000" w:rsidP="00000000" w:rsidRDefault="00000000" w:rsidRPr="00000000" w14:paraId="0000002A">
      <w:pPr>
        <w:rPr>
          <w:sz w:val="28"/>
          <w:szCs w:val="28"/>
        </w:rPr>
      </w:pPr>
      <w:r w:rsidDel="00000000" w:rsidR="00000000" w:rsidRPr="00000000">
        <w:rPr>
          <w:sz w:val="28"/>
          <w:szCs w:val="28"/>
          <w:rtl w:val="0"/>
        </w:rPr>
        <w:t xml:space="preserve">Toute demande (renseignement, facture, cours) doit être faite par mail prioritairement, par téléphone ensuite. Les bénévoles répondront au mieux selon  leurs disponibilités. Ne pas utiliser les numéros d’alertes, privés. Ne pas répondre aux mails en nombre.</w:t>
      </w:r>
    </w:p>
    <w:p w:rsidR="00000000" w:rsidDel="00000000" w:rsidP="00000000" w:rsidRDefault="00000000" w:rsidRPr="00000000" w14:paraId="0000002B">
      <w:pPr>
        <w:rPr>
          <w:sz w:val="28"/>
          <w:szCs w:val="28"/>
        </w:rPr>
      </w:pPr>
      <w:r w:rsidDel="00000000" w:rsidR="00000000" w:rsidRPr="00000000">
        <w:rPr>
          <w:sz w:val="28"/>
          <w:szCs w:val="28"/>
          <w:rtl w:val="0"/>
        </w:rPr>
        <w:t xml:space="preserve">Les enfants participant aux spectacles s’engagent à une présence régulière toute l’année.</w:t>
      </w:r>
    </w:p>
    <w:p w:rsidR="00000000" w:rsidDel="00000000" w:rsidP="00000000" w:rsidRDefault="00000000" w:rsidRPr="00000000" w14:paraId="0000002C">
      <w:pPr>
        <w:rPr/>
      </w:pPr>
      <w:r w:rsidDel="00000000" w:rsidR="00000000" w:rsidRPr="00000000">
        <w:rPr>
          <w:sz w:val="28"/>
          <w:szCs w:val="28"/>
          <w:rtl w:val="0"/>
        </w:rPr>
        <w:t xml:space="preserve">Tout au long de l’année, le PLM est amené à distribuer des documents (sorties, spectacles, AG, inscriptions…). Pour que les réponses soient prises en compte, les adhérents doivent respecter toutes les consignes indiquées : document entièrement complété, date de retour, lisibilité, nombre de places aux spectacles. Le PLM se réserve le droit de ne pas tenir compte des dossiers non conformes.</w:t>
      </w:r>
      <w:r w:rsidDel="00000000" w:rsidR="00000000" w:rsidRPr="00000000">
        <w:rPr>
          <w:rtl w:val="0"/>
        </w:rPr>
      </w:r>
    </w:p>
    <w:sectPr>
      <w:pgSz w:h="16838" w:w="11906" w:orient="portrait"/>
      <w:pgMar w:bottom="0" w:top="142"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776" w:hanging="360"/>
      </w:pPr>
      <w:rPr>
        <w:rFonts w:ascii="Noto Sans Symbols" w:cs="Noto Sans Symbols" w:eastAsia="Noto Sans Symbols" w:hAnsi="Noto Sans Symbols"/>
      </w:rPr>
    </w:lvl>
    <w:lvl w:ilvl="1">
      <w:start w:val="1"/>
      <w:numFmt w:val="bullet"/>
      <w:lvlText w:val="●"/>
      <w:lvlJc w:val="left"/>
      <w:pPr>
        <w:ind w:left="2486" w:hanging="360"/>
      </w:pPr>
      <w:rPr>
        <w:rFonts w:ascii="Noto Sans Symbols" w:cs="Noto Sans Symbols" w:eastAsia="Noto Sans Symbols" w:hAnsi="Noto Sans Symbols"/>
      </w:rPr>
    </w:lvl>
    <w:lvl w:ilvl="2">
      <w:start w:val="1"/>
      <w:numFmt w:val="bullet"/>
      <w:lvlText w:val="▪"/>
      <w:lvlJc w:val="left"/>
      <w:pPr>
        <w:ind w:left="3292" w:hanging="360"/>
      </w:pPr>
      <w:rPr>
        <w:rFonts w:ascii="Noto Sans Symbols" w:cs="Noto Sans Symbols" w:eastAsia="Noto Sans Symbols" w:hAnsi="Noto Sans Symbols"/>
      </w:rPr>
    </w:lvl>
    <w:lvl w:ilvl="3">
      <w:start w:val="1"/>
      <w:numFmt w:val="bullet"/>
      <w:lvlText w:val="●"/>
      <w:lvlJc w:val="left"/>
      <w:pPr>
        <w:ind w:left="4012" w:hanging="360"/>
      </w:pPr>
      <w:rPr>
        <w:rFonts w:ascii="Noto Sans Symbols" w:cs="Noto Sans Symbols" w:eastAsia="Noto Sans Symbols" w:hAnsi="Noto Sans Symbols"/>
      </w:rPr>
    </w:lvl>
    <w:lvl w:ilvl="4">
      <w:start w:val="1"/>
      <w:numFmt w:val="bullet"/>
      <w:lvlText w:val="o"/>
      <w:lvlJc w:val="left"/>
      <w:pPr>
        <w:ind w:left="4732" w:hanging="360"/>
      </w:pPr>
      <w:rPr>
        <w:rFonts w:ascii="Courier New" w:cs="Courier New" w:eastAsia="Courier New" w:hAnsi="Courier New"/>
      </w:rPr>
    </w:lvl>
    <w:lvl w:ilvl="5">
      <w:start w:val="1"/>
      <w:numFmt w:val="bullet"/>
      <w:lvlText w:val="▪"/>
      <w:lvlJc w:val="left"/>
      <w:pPr>
        <w:ind w:left="5452" w:hanging="360"/>
      </w:pPr>
      <w:rPr>
        <w:rFonts w:ascii="Noto Sans Symbols" w:cs="Noto Sans Symbols" w:eastAsia="Noto Sans Symbols" w:hAnsi="Noto Sans Symbols"/>
      </w:rPr>
    </w:lvl>
    <w:lvl w:ilvl="6">
      <w:start w:val="1"/>
      <w:numFmt w:val="bullet"/>
      <w:lvlText w:val="●"/>
      <w:lvlJc w:val="left"/>
      <w:pPr>
        <w:ind w:left="6172" w:hanging="360"/>
      </w:pPr>
      <w:rPr>
        <w:rFonts w:ascii="Noto Sans Symbols" w:cs="Noto Sans Symbols" w:eastAsia="Noto Sans Symbols" w:hAnsi="Noto Sans Symbols"/>
      </w:rPr>
    </w:lvl>
    <w:lvl w:ilvl="7">
      <w:start w:val="1"/>
      <w:numFmt w:val="bullet"/>
      <w:lvlText w:val="o"/>
      <w:lvlJc w:val="left"/>
      <w:pPr>
        <w:ind w:left="6892" w:hanging="360"/>
      </w:pPr>
      <w:rPr>
        <w:rFonts w:ascii="Courier New" w:cs="Courier New" w:eastAsia="Courier New" w:hAnsi="Courier New"/>
      </w:rPr>
    </w:lvl>
    <w:lvl w:ilvl="8">
      <w:start w:val="1"/>
      <w:numFmt w:val="bullet"/>
      <w:lvlText w:val="▪"/>
      <w:lvlJc w:val="left"/>
      <w:pPr>
        <w:ind w:left="7612" w:hanging="360"/>
      </w:pPr>
      <w:rPr>
        <w:rFonts w:ascii="Noto Sans Symbols" w:cs="Noto Sans Symbols" w:eastAsia="Noto Sans Symbols" w:hAnsi="Noto Sans Symbols"/>
      </w:rPr>
    </w:lvl>
  </w:abstractNum>
  <w:abstractNum w:abstractNumId="2">
    <w:lvl w:ilvl="0">
      <w:start w:val="1"/>
      <w:numFmt w:val="bullet"/>
      <w:lvlText w:val="●"/>
      <w:lvlJc w:val="left"/>
      <w:pPr>
        <w:ind w:left="1068" w:hanging="360"/>
      </w:pPr>
      <w:rPr>
        <w:rFonts w:ascii="Noto Sans Symbols" w:cs="Noto Sans Symbols" w:eastAsia="Noto Sans Symbols" w:hAnsi="Noto Sans Symbols"/>
      </w:rPr>
    </w:lvl>
    <w:lvl w:ilvl="1">
      <w:start w:val="1"/>
      <w:numFmt w:val="bullet"/>
      <w:lvlText w:val="●"/>
      <w:lvlJc w:val="left"/>
      <w:pPr>
        <w:ind w:left="1788" w:hanging="360"/>
      </w:pPr>
      <w:rPr>
        <w:rFonts w:ascii="Noto Sans Symbols" w:cs="Noto Sans Symbols" w:eastAsia="Noto Sans Symbols" w:hAnsi="Noto Sans Symbols"/>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character" w:styleId="Lienhypertexte">
    <w:name w:val="Hyperlink"/>
    <w:basedOn w:val="Policepardfaut"/>
    <w:uiPriority w:val="99"/>
    <w:unhideWhenUsed w:val="1"/>
    <w:rsid w:val="00376B16"/>
    <w:rPr>
      <w:color w:val="0563c1" w:themeColor="hyperlink"/>
      <w:u w:val="single"/>
    </w:rPr>
  </w:style>
  <w:style w:type="paragraph" w:styleId="Paragraphedeliste">
    <w:name w:val="List Paragraph"/>
    <w:basedOn w:val="Normal"/>
    <w:uiPriority w:val="34"/>
    <w:qFormat w:val="1"/>
    <w:rsid w:val="00EB2FD4"/>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plmeaubonne@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gYhl1j6Gcdaawwfoij4N1L0pw==">CgMxLjAyDmguMW41ZTB4YjBva2t6OAByITFaeHhUZnJSMHlBaDQwM2VkQ0pyRXlxZGlheWMwQ19Uaw==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2025-04-01T13:53:00Z</dcterms:created>
  <dc:creator>VERONIQUE GUILLOTIN</dc:creator>
</cp:coreProperties>
</file>